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4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6654">
        <w:rPr>
          <w:rFonts w:ascii="Times New Roman" w:hAnsi="Times New Roman" w:cs="Times New Roman"/>
          <w:b/>
          <w:color w:val="auto"/>
          <w:sz w:val="28"/>
          <w:szCs w:val="28"/>
        </w:rPr>
        <w:t>Краткосрочный коллективный проект "</w:t>
      </w:r>
      <w:r w:rsidR="00E97DD1" w:rsidRPr="00366654">
        <w:rPr>
          <w:rFonts w:ascii="Times New Roman" w:hAnsi="Times New Roman" w:cs="Times New Roman"/>
          <w:b/>
          <w:color w:val="auto"/>
          <w:sz w:val="28"/>
          <w:szCs w:val="28"/>
        </w:rPr>
        <w:t>Военные ученья</w:t>
      </w:r>
      <w:r w:rsidRPr="00366654">
        <w:rPr>
          <w:rFonts w:ascii="Times New Roman" w:hAnsi="Times New Roman" w:cs="Times New Roman"/>
          <w:b/>
          <w:color w:val="auto"/>
          <w:sz w:val="28"/>
          <w:szCs w:val="28"/>
        </w:rPr>
        <w:t>".</w:t>
      </w:r>
    </w:p>
    <w:p w:rsidR="00E97DD1" w:rsidRPr="00366654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66654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данный проект можно использовать в работе с детьми детского сада, начиная со с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таршей 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группы и включая подг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отовительную 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группу.</w:t>
      </w:r>
    </w:p>
    <w:p w:rsidR="00DC3910" w:rsidRPr="00366654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Данный материал будет полезен и интересен воспитателям детских садов. </w:t>
      </w:r>
      <w:r w:rsidRPr="0036665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6665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Привлекательность данного проекта в его доступности, краткосрочности, результативности, информационной и эмоциональной насыщенности. Преимущество разработки этого проекта заключается ещё и в том, </w:t>
      </w:r>
      <w:r w:rsidR="006B30C4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что дети знакомят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ся с военной техникой, с 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военными профессиями, разработкой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военных действий.</w:t>
      </w:r>
    </w:p>
    <w:p w:rsidR="00DC3910" w:rsidRPr="00366654" w:rsidRDefault="00DC3910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 учатся помогать друг другу, оказывать подд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ержку, учатся сострадать, когда 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другой попадает в беду.</w:t>
      </w:r>
      <w:r w:rsidR="003666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45B4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Ребёнок обладает установкой положительного отношения к другим людям и самому себе, обладает чувством собственного достоинства; активно взаимодействует со сверстниками и взрослыми. </w:t>
      </w:r>
    </w:p>
    <w:p w:rsidR="00366654" w:rsidRDefault="00DC3910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Так же в этом проекте, ребенок с</w:t>
      </w:r>
      <w:r w:rsidR="00CD45B4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r w:rsidR="003666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66654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Анкетирование родителей на тему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  <w:r w:rsidRPr="0036665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Ведется ли дома нравственное воспитание?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 выявило проблему:</w:t>
      </w:r>
      <w:r w:rsidR="0036665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группе есть дети, которые не задают вопросов родителям, 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так же дети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которые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совсем не знают о военных профессиях, технике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праздник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9 Мая.</w:t>
      </w:r>
    </w:p>
    <w:p w:rsidR="00366654" w:rsidRPr="00366654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Проанализировав сложившуюся ситуацию, мы решили разработать коллективный проект: 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«Военные учения». О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рганизовать в группе с помощью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нашего модуля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военный штаб, мед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ицинский госпиталь. Всё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пространство в группе максимально использовать для проекта,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привлеч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ь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родителей, 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а главное 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самих детей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заинтересовать 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их этой темой.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366654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Проект доступен по своей реализации. Не требует 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особ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ых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финансовых затрат. 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Для построек и поделок и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спользуется бросовый материал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все это изготавливали в группе. </w:t>
      </w:r>
    </w:p>
    <w:p w:rsidR="00DC3910" w:rsidRPr="00366654" w:rsidRDefault="0036665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Родители принесли из дома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 данной тематике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DC391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палатки, лодки, бинокли, военную форму, разные военные принадлежности.</w:t>
      </w:r>
      <w:r w:rsidR="00EB5000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Сварили солдатскую кашу.</w:t>
      </w:r>
    </w:p>
    <w:p w:rsidR="00366654" w:rsidRDefault="00DC3910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 </w:t>
      </w:r>
      <w:r w:rsidR="0036665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Результат</w:t>
      </w:r>
      <w:r w:rsidR="00CD45B4" w:rsidRPr="0036665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:</w:t>
      </w:r>
      <w:r w:rsidR="00CD45B4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 в течение короткого промежутка времени дети </w:t>
      </w:r>
      <w:r w:rsidR="0020111C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узнавали о подвигах во время ВОВ, смотрели мультфильмы, просматривали презентации, слушали произведения о героях, военные песни.</w:t>
      </w:r>
      <w:r w:rsidR="00CD45B4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DF5DDB" w:rsidRPr="00366654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654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  <w:t>Описание проекта: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20111C" w:rsidRPr="003666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Проект краткосрочный, рассчитан на две недели</w:t>
      </w:r>
      <w:r w:rsidR="00E97DD1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36665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66654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  <w:t>Участники проекта:</w:t>
      </w:r>
      <w:r w:rsidR="003666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дети, родители и педагоги подготовительной группы</w:t>
      </w:r>
      <w:r w:rsidR="0020111C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36665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66654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Цель:</w:t>
      </w:r>
      <w:r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E97DD1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Формирование у детей нравственно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97DD1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патриотических </w:t>
      </w:r>
      <w:r w:rsidR="00366654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чувств</w:t>
      </w:r>
      <w:r w:rsidR="00E97DD1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Умения </w:t>
      </w:r>
      <w:r w:rsidR="00E97DD1" w:rsidRP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играть вместе, сообща.</w:t>
      </w:r>
      <w:r w:rsidR="00DF5DDB" w:rsidRPr="0036665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</w:t>
      </w:r>
    </w:p>
    <w:p w:rsidR="00366654" w:rsidRDefault="00DF5DDB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45B4" w:rsidRPr="00366654">
        <w:rPr>
          <w:rFonts w:ascii="Times New Roman" w:hAnsi="Times New Roman" w:cs="Times New Roman"/>
          <w:b/>
          <w:color w:val="auto"/>
          <w:sz w:val="28"/>
          <w:szCs w:val="28"/>
        </w:rPr>
        <w:t>Задачи</w:t>
      </w:r>
      <w:r w:rsidR="00E97DD1" w:rsidRPr="00366654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CD45B4" w:rsidRPr="00366654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CD45B4" w:rsidRPr="00366654">
        <w:rPr>
          <w:rFonts w:ascii="Times New Roman" w:hAnsi="Times New Roman" w:cs="Times New Roman"/>
          <w:b/>
          <w:iCs/>
          <w:color w:val="auto"/>
          <w:sz w:val="28"/>
          <w:szCs w:val="28"/>
          <w:bdr w:val="none" w:sz="0" w:space="0" w:color="auto" w:frame="1"/>
        </w:rPr>
        <w:t>Познавательное развитие</w:t>
      </w:r>
      <w:r w:rsidR="003666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7058BD" w:rsidRPr="007058BD" w:rsidRDefault="00366654" w:rsidP="007058BD">
      <w:pPr>
        <w:pStyle w:val="a4"/>
        <w:numPr>
          <w:ilvl w:val="0"/>
          <w:numId w:val="1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Способствовать познавательному</w:t>
      </w:r>
      <w:r w:rsidR="007058BD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развитию</w:t>
      </w:r>
      <w:r w:rsidR="00CD45B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детей в процессе совместной </w:t>
      </w:r>
      <w:r w:rsidR="007058BD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работы, переоборудования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модуля в </w:t>
      </w:r>
      <w:r w:rsidR="00EB5000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боевой ш</w:t>
      </w:r>
      <w:r w:rsidR="007058BD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таб, в медицинский блок, полевую кухню, зону военных действий; н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аполнить эти зоны атрибутами.</w:t>
      </w:r>
    </w:p>
    <w:p w:rsidR="007058BD" w:rsidRPr="007058BD" w:rsidRDefault="00CD45B4" w:rsidP="007058BD">
      <w:pPr>
        <w:pStyle w:val="a4"/>
        <w:numPr>
          <w:ilvl w:val="0"/>
          <w:numId w:val="1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Уточнить представления детей о 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знаниях военных действий. Кто дает приказы, где формируется командование.</w:t>
      </w:r>
    </w:p>
    <w:p w:rsidR="00EB5000" w:rsidRPr="007058BD" w:rsidRDefault="00CD45B4" w:rsidP="007058BD">
      <w:pPr>
        <w:pStyle w:val="a4"/>
        <w:numPr>
          <w:ilvl w:val="0"/>
          <w:numId w:val="1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Развивать способность детей контролировать 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свои действия. </w:t>
      </w:r>
    </w:p>
    <w:p w:rsidR="007058BD" w:rsidRPr="007058BD" w:rsidRDefault="006B30C4" w:rsidP="007058BD">
      <w:pPr>
        <w:pStyle w:val="a4"/>
        <w:numPr>
          <w:ilvl w:val="0"/>
          <w:numId w:val="1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Учить вести не агрессивную игру, а игру с правилами, не нанося друг другу увечий.</w:t>
      </w:r>
    </w:p>
    <w:p w:rsidR="006B30C4" w:rsidRPr="007058BD" w:rsidRDefault="00CD45B4" w:rsidP="007058BD">
      <w:pPr>
        <w:pStyle w:val="a4"/>
        <w:numPr>
          <w:ilvl w:val="0"/>
          <w:numId w:val="1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Систематизировать представления детей о том, какие 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условия нужны для ведения боя.</w:t>
      </w:r>
    </w:p>
    <w:p w:rsidR="007058BD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</w:pPr>
      <w:r w:rsidRPr="00366654">
        <w:rPr>
          <w:rFonts w:ascii="Times New Roman" w:hAnsi="Times New Roman" w:cs="Times New Roman"/>
          <w:b/>
          <w:iCs/>
          <w:color w:val="auto"/>
          <w:sz w:val="28"/>
          <w:szCs w:val="28"/>
          <w:bdr w:val="none" w:sz="0" w:space="0" w:color="auto" w:frame="1"/>
        </w:rPr>
        <w:t>Социально-коммуникативное развитие</w:t>
      </w:r>
      <w:r w:rsidR="007058BD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  <w:t>:</w:t>
      </w:r>
    </w:p>
    <w:p w:rsidR="007058BD" w:rsidRPr="007058BD" w:rsidRDefault="00CD45B4" w:rsidP="007058BD">
      <w:pPr>
        <w:pStyle w:val="a4"/>
        <w:numPr>
          <w:ilvl w:val="0"/>
          <w:numId w:val="2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Способствовать развитию умений детей планировать совместную деятельность.</w:t>
      </w:r>
    </w:p>
    <w:p w:rsidR="007058BD" w:rsidRPr="007058BD" w:rsidRDefault="007058BD" w:rsidP="007058BD">
      <w:pPr>
        <w:pStyle w:val="a4"/>
        <w:numPr>
          <w:ilvl w:val="0"/>
          <w:numId w:val="2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Развивать умения</w:t>
      </w:r>
      <w:r w:rsidR="00CD45B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детей вести диалоги в процессе совместной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игры.</w:t>
      </w:r>
    </w:p>
    <w:p w:rsidR="007058BD" w:rsidRPr="007058BD" w:rsidRDefault="00CD45B4" w:rsidP="007058BD">
      <w:pPr>
        <w:pStyle w:val="a4"/>
        <w:numPr>
          <w:ilvl w:val="0"/>
          <w:numId w:val="2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Способствовать формированию у детей умений работать в </w:t>
      </w:r>
      <w:proofErr w:type="spellStart"/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микрогруппах</w:t>
      </w:r>
      <w:proofErr w:type="spellEnd"/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нести ответственность за обще дело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учить договариваться между собой.</w:t>
      </w:r>
    </w:p>
    <w:p w:rsidR="007058BD" w:rsidRPr="007058BD" w:rsidRDefault="00CD45B4" w:rsidP="007058BD">
      <w:pPr>
        <w:pStyle w:val="a4"/>
        <w:numPr>
          <w:ilvl w:val="0"/>
          <w:numId w:val="2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Активизировать умение детей делиться с окружающими своими впечатлениями, эмоциями.</w:t>
      </w:r>
    </w:p>
    <w:p w:rsidR="007058BD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</w:pPr>
      <w:r w:rsidRPr="00366654">
        <w:rPr>
          <w:rFonts w:ascii="Times New Roman" w:hAnsi="Times New Roman" w:cs="Times New Roman"/>
          <w:b/>
          <w:iCs/>
          <w:color w:val="auto"/>
          <w:sz w:val="28"/>
          <w:szCs w:val="28"/>
          <w:bdr w:val="none" w:sz="0" w:space="0" w:color="auto" w:frame="1"/>
        </w:rPr>
        <w:t>Физическое развитие</w:t>
      </w:r>
      <w:r w:rsidR="007058BD">
        <w:rPr>
          <w:rFonts w:ascii="Times New Roman" w:hAnsi="Times New Roman" w:cs="Times New Roman"/>
          <w:b/>
          <w:iCs/>
          <w:color w:val="auto"/>
          <w:sz w:val="28"/>
          <w:szCs w:val="28"/>
          <w:bdr w:val="none" w:sz="0" w:space="0" w:color="auto" w:frame="1"/>
        </w:rPr>
        <w:t>:</w:t>
      </w:r>
    </w:p>
    <w:p w:rsidR="006B30C4" w:rsidRPr="007058BD" w:rsidRDefault="00CD45B4" w:rsidP="007058BD">
      <w:pPr>
        <w:pStyle w:val="a4"/>
        <w:numPr>
          <w:ilvl w:val="0"/>
          <w:numId w:val="3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Закрепить знания детей о 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полезности физической культуры, т.к. без определенных навыков, ловкости, трудно быть быстрым, ловким.</w:t>
      </w:r>
    </w:p>
    <w:p w:rsidR="007058BD" w:rsidRDefault="007058BD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</w:pPr>
    </w:p>
    <w:p w:rsidR="007058BD" w:rsidRDefault="007058BD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  <w:lastRenderedPageBreak/>
        <w:t xml:space="preserve"> </w:t>
      </w:r>
      <w:r w:rsidR="00CD45B4" w:rsidRPr="007058BD">
        <w:rPr>
          <w:rFonts w:ascii="Times New Roman" w:hAnsi="Times New Roman" w:cs="Times New Roman"/>
          <w:b/>
          <w:iCs/>
          <w:color w:val="auto"/>
          <w:sz w:val="28"/>
          <w:szCs w:val="28"/>
          <w:bdr w:val="none" w:sz="0" w:space="0" w:color="auto" w:frame="1"/>
        </w:rPr>
        <w:t>Предполагаемые результаты: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058BD" w:rsidRPr="007058BD" w:rsidRDefault="007058BD" w:rsidP="007058BD">
      <w:pPr>
        <w:pStyle w:val="a4"/>
        <w:numPr>
          <w:ilvl w:val="0"/>
          <w:numId w:val="3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данный проект даст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детям возможность узнать как можно больше информаци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 о военных профессия, технике; </w:t>
      </w:r>
    </w:p>
    <w:p w:rsidR="007058BD" w:rsidRPr="007058BD" w:rsidRDefault="007058BD" w:rsidP="007058BD">
      <w:pPr>
        <w:pStyle w:val="a4"/>
        <w:numPr>
          <w:ilvl w:val="0"/>
          <w:numId w:val="3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 научатся правилам игры;</w:t>
      </w:r>
    </w:p>
    <w:p w:rsidR="007058BD" w:rsidRPr="007058BD" w:rsidRDefault="00CD45B4" w:rsidP="007058BD">
      <w:pPr>
        <w:pStyle w:val="a4"/>
        <w:numPr>
          <w:ilvl w:val="0"/>
          <w:numId w:val="3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у родителей</w:t>
      </w:r>
      <w:r w:rsidR="007058BD" w:rsidRPr="007058BD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повысится </w:t>
      </w:r>
      <w:r w:rsidR="006B30C4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интерес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 представленной проблеме</w:t>
      </w:r>
      <w:r w:rsidR="007058BD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возрастёт уровень общения с ребёнком на </w:t>
      </w:r>
      <w:r w:rsidR="00BA5841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патриотические 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темы</w:t>
      </w:r>
      <w:r w:rsidR="007058BD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повысится интерес к деятельности детей в детском саду;</w:t>
      </w:r>
    </w:p>
    <w:p w:rsidR="007058BD" w:rsidRPr="007058BD" w:rsidRDefault="00CD45B4" w:rsidP="007058BD">
      <w:pPr>
        <w:pStyle w:val="a4"/>
        <w:numPr>
          <w:ilvl w:val="0"/>
          <w:numId w:val="3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возрастёт уровень участия семей воспитанников в учебно-воспитательном процессе;</w:t>
      </w:r>
    </w:p>
    <w:p w:rsidR="007058BD" w:rsidRDefault="00CD45B4" w:rsidP="007058BD">
      <w:pPr>
        <w:pStyle w:val="a4"/>
        <w:shd w:val="clear" w:color="auto" w:fill="auto"/>
        <w:spacing w:after="240" w:line="276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058BD">
        <w:rPr>
          <w:rFonts w:ascii="Times New Roman" w:hAnsi="Times New Roman" w:cs="Times New Roman"/>
          <w:b/>
          <w:bCs/>
          <w:color w:val="auto"/>
          <w:sz w:val="28"/>
          <w:szCs w:val="28"/>
        </w:rPr>
        <w:t>Этапы реализации проекта</w:t>
      </w:r>
      <w:r w:rsidR="007058BD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7058BD" w:rsidRDefault="007058BD" w:rsidP="007058BD">
      <w:pPr>
        <w:pStyle w:val="a4"/>
        <w:shd w:val="clear" w:color="auto" w:fill="auto"/>
        <w:spacing w:after="240"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58BD" w:rsidRDefault="00CD45B4" w:rsidP="007058BD">
      <w:pPr>
        <w:pStyle w:val="a4"/>
        <w:shd w:val="clear" w:color="auto" w:fill="auto"/>
        <w:spacing w:after="240"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8B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I этап – подготовительный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7058BD" w:rsidRDefault="00CD45B4" w:rsidP="007058BD">
      <w:pPr>
        <w:pStyle w:val="a4"/>
        <w:numPr>
          <w:ilvl w:val="0"/>
          <w:numId w:val="4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Составление педагогом плана-схемы проекта.</w:t>
      </w:r>
    </w:p>
    <w:p w:rsidR="007058BD" w:rsidRDefault="00CD45B4" w:rsidP="007058BD">
      <w:pPr>
        <w:pStyle w:val="a4"/>
        <w:numPr>
          <w:ilvl w:val="0"/>
          <w:numId w:val="4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Сбор </w:t>
      </w:r>
      <w:r w:rsid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 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накопление материала (</w:t>
      </w:r>
      <w:r w:rsidR="00BA5841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бросовый материал, 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книги</w:t>
      </w:r>
      <w:r w:rsidR="00BA5841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военную тематику, подбор аудиоматериала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BA5841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шитье костюмов, атрибуты для игры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).</w:t>
      </w:r>
    </w:p>
    <w:p w:rsidR="00DF5DDB" w:rsidRPr="007058BD" w:rsidRDefault="00CD45B4" w:rsidP="007058BD">
      <w:pPr>
        <w:pStyle w:val="a4"/>
        <w:shd w:val="clear" w:color="auto" w:fill="auto"/>
        <w:spacing w:after="240"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058B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II этап – основной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7058BD" w:rsidRPr="003F3C39" w:rsidRDefault="00BA5841" w:rsidP="007058BD">
      <w:pPr>
        <w:pStyle w:val="a4"/>
        <w:numPr>
          <w:ilvl w:val="0"/>
          <w:numId w:val="5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Оформление модуля. Штаб. Медсанбат.</w:t>
      </w:r>
      <w:r w:rsidR="00EB5000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Территория группы</w:t>
      </w: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B5000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вся является местом проведения венных учений.</w:t>
      </w:r>
    </w:p>
    <w:p w:rsidR="003F3C39" w:rsidRDefault="003F3C39" w:rsidP="003F3C39">
      <w:pPr>
        <w:pStyle w:val="a4"/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drawing>
          <wp:inline distT="0" distB="0" distL="0" distR="0">
            <wp:extent cx="2146627" cy="1609970"/>
            <wp:effectExtent l="0" t="0" r="0" b="0"/>
            <wp:docPr id="1" name="Рисунок 1" descr="D:\Desktop\военные учения\20190326_10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военные учения\20190326_101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92" cy="161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drawing>
          <wp:inline distT="0" distB="0" distL="0" distR="0">
            <wp:extent cx="2172676" cy="1629507"/>
            <wp:effectExtent l="0" t="0" r="0" b="0"/>
            <wp:docPr id="2" name="Рисунок 2" descr="D:\Desktop\военные учения\20190326_10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военные учения\20190326_1016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44" cy="162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C39" w:rsidRDefault="003F3C39" w:rsidP="003F3C39">
      <w:pPr>
        <w:pStyle w:val="a4"/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</w:p>
    <w:p w:rsidR="003F3C39" w:rsidRDefault="003F3C39" w:rsidP="003F3C39">
      <w:pPr>
        <w:pStyle w:val="a4"/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</w:p>
    <w:p w:rsidR="003F3C39" w:rsidRDefault="003F3C39" w:rsidP="003F3C39">
      <w:pPr>
        <w:pStyle w:val="a4"/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</w:p>
    <w:p w:rsidR="003F3C39" w:rsidRDefault="003F3C39" w:rsidP="003F3C39">
      <w:pPr>
        <w:pStyle w:val="a4"/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</w:p>
    <w:p w:rsidR="003F3C39" w:rsidRPr="003F3C39" w:rsidRDefault="003F3C39" w:rsidP="003F3C39">
      <w:pPr>
        <w:pStyle w:val="a4"/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</w:p>
    <w:p w:rsidR="007058BD" w:rsidRPr="007058BD" w:rsidRDefault="00BA5841" w:rsidP="007058BD">
      <w:pPr>
        <w:pStyle w:val="a4"/>
        <w:numPr>
          <w:ilvl w:val="0"/>
          <w:numId w:val="5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Наполнение этих зон атрибутами и материалом.</w:t>
      </w:r>
    </w:p>
    <w:p w:rsidR="00E97DD1" w:rsidRPr="007058BD" w:rsidRDefault="00BA5841" w:rsidP="007058BD">
      <w:pPr>
        <w:pStyle w:val="a4"/>
        <w:numPr>
          <w:ilvl w:val="0"/>
          <w:numId w:val="5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Рисование, лепка, аппликация. </w:t>
      </w:r>
      <w:r w:rsidR="00CE7F50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Чтение произведений, просмотр видеофильмов</w:t>
      </w:r>
      <w:r w:rsidR="00E97DD1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просмотр презентаций. Родителям, </w:t>
      </w:r>
      <w:r w:rsidR="00EB5000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</w:t>
      </w:r>
      <w:r w:rsidR="00E97DD1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ответственным</w:t>
      </w:r>
      <w:r w:rsidR="00EB5000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</w:t>
      </w:r>
      <w:r w:rsidR="00E97DD1" w:rsidRP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принести настоящую, солдатскую кашу. </w:t>
      </w:r>
    </w:p>
    <w:p w:rsidR="007058BD" w:rsidRDefault="00CD45B4" w:rsidP="00366654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66654">
        <w:rPr>
          <w:rFonts w:ascii="Times New Roman" w:hAnsi="Times New Roman" w:cs="Times New Roman"/>
          <w:color w:val="auto"/>
          <w:sz w:val="28"/>
          <w:szCs w:val="28"/>
        </w:rPr>
        <w:lastRenderedPageBreak/>
        <w:br/>
      </w:r>
      <w:r w:rsidRPr="00366654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III этап – итоговый</w:t>
      </w:r>
      <w:r w:rsidR="007058B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7058BD" w:rsidRPr="003F3C39" w:rsidRDefault="007058BD" w:rsidP="00086B76">
      <w:pPr>
        <w:pStyle w:val="a4"/>
        <w:numPr>
          <w:ilvl w:val="0"/>
          <w:numId w:val="6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Сюжетно-ролевая игра </w:t>
      </w:r>
      <w:r w:rsidR="00CD45B4"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 w:rsidR="00E97DD1"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Военные</w:t>
      </w:r>
      <w:r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ученья».</w:t>
      </w:r>
    </w:p>
    <w:p w:rsidR="003F3C39" w:rsidRDefault="003F3C39" w:rsidP="003F3C39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</w:p>
    <w:p w:rsidR="003F3C39" w:rsidRDefault="003F3C39" w:rsidP="003F3C39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drawing>
          <wp:inline distT="0" distB="0" distL="0" distR="0">
            <wp:extent cx="3219939" cy="2414954"/>
            <wp:effectExtent l="0" t="0" r="0" b="0"/>
            <wp:docPr id="4" name="Рисунок 4" descr="D:\Desktop\военные учения\20190326_10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военные учения\20190326_103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36" cy="241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drawing>
          <wp:inline distT="0" distB="0" distL="0" distR="0" wp14:anchorId="773E3EA7" wp14:editId="29F682D5">
            <wp:extent cx="1705708" cy="2274277"/>
            <wp:effectExtent l="0" t="0" r="0" b="0"/>
            <wp:docPr id="5" name="Рисунок 5" descr="D:\Desktop\военные учения\20190326_102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военные учения\20190326_102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6480" cy="227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C39" w:rsidRDefault="003F3C39" w:rsidP="003F3C39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</w:p>
    <w:p w:rsidR="003F3C39" w:rsidRDefault="003F3C39" w:rsidP="003F3C39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drawing>
          <wp:inline distT="0" distB="0" distL="0" distR="0">
            <wp:extent cx="2678072" cy="2008554"/>
            <wp:effectExtent l="0" t="0" r="0" b="0"/>
            <wp:docPr id="6" name="Рисунок 6" descr="D:\Desktop\военные учения\20190326_10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военные учения\20190326_103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03" cy="200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C39" w:rsidRPr="003F3C39" w:rsidRDefault="003F3C39" w:rsidP="003F3C39">
      <w:p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</w:p>
    <w:p w:rsidR="00E97DD1" w:rsidRPr="00086B76" w:rsidRDefault="007058BD" w:rsidP="00086B76">
      <w:pPr>
        <w:pStyle w:val="a4"/>
        <w:numPr>
          <w:ilvl w:val="0"/>
          <w:numId w:val="6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</w:t>
      </w:r>
      <w:r w:rsidR="00CD45B4"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ыставка для родителей: </w:t>
      </w:r>
      <w:r w:rsidR="00E97DD1"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рисунки, поделки</w:t>
      </w:r>
    </w:p>
    <w:p w:rsidR="00954762" w:rsidRPr="00086B76" w:rsidRDefault="00086B76" w:rsidP="00086B76">
      <w:pPr>
        <w:pStyle w:val="a4"/>
        <w:numPr>
          <w:ilvl w:val="0"/>
          <w:numId w:val="6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</w:t>
      </w:r>
      <w:r w:rsidR="00CD45B4"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тог по результатам работы</w:t>
      </w:r>
      <w:r w:rsidR="00E97DD1" w:rsidRPr="00086B7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sectPr w:rsidR="00954762" w:rsidRPr="00086B76" w:rsidSect="00FC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43E0"/>
    <w:multiLevelType w:val="hybridMultilevel"/>
    <w:tmpl w:val="0C54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708D1"/>
    <w:multiLevelType w:val="hybridMultilevel"/>
    <w:tmpl w:val="F4A64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508F1"/>
    <w:multiLevelType w:val="hybridMultilevel"/>
    <w:tmpl w:val="8A04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942AA"/>
    <w:multiLevelType w:val="hybridMultilevel"/>
    <w:tmpl w:val="82B8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D3A47"/>
    <w:multiLevelType w:val="hybridMultilevel"/>
    <w:tmpl w:val="EDF80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C64BC"/>
    <w:multiLevelType w:val="hybridMultilevel"/>
    <w:tmpl w:val="B9A4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45B4"/>
    <w:rsid w:val="00086B76"/>
    <w:rsid w:val="0020111C"/>
    <w:rsid w:val="0023578D"/>
    <w:rsid w:val="002E0341"/>
    <w:rsid w:val="00366654"/>
    <w:rsid w:val="003F3C39"/>
    <w:rsid w:val="004E4D14"/>
    <w:rsid w:val="00592C89"/>
    <w:rsid w:val="006B30C4"/>
    <w:rsid w:val="007058BD"/>
    <w:rsid w:val="00954762"/>
    <w:rsid w:val="00BA5841"/>
    <w:rsid w:val="00CD45B4"/>
    <w:rsid w:val="00CE7F50"/>
    <w:rsid w:val="00DC3910"/>
    <w:rsid w:val="00DF5DDB"/>
    <w:rsid w:val="00E97DD1"/>
    <w:rsid w:val="00EB5000"/>
    <w:rsid w:val="00F0785B"/>
    <w:rsid w:val="00FC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1C"/>
    <w:pPr>
      <w:shd w:val="clear" w:color="auto" w:fill="E5F0FF"/>
      <w:spacing w:after="0" w:line="240" w:lineRule="auto"/>
      <w:jc w:val="center"/>
    </w:pPr>
    <w:rPr>
      <w:rFonts w:ascii="Helvetica" w:eastAsia="Times New Roman" w:hAnsi="Helvetica" w:cs="Helvetica"/>
      <w:color w:val="006AFF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5B4"/>
    <w:rPr>
      <w:b/>
      <w:bCs/>
    </w:rPr>
  </w:style>
  <w:style w:type="paragraph" w:styleId="a4">
    <w:name w:val="List Paragraph"/>
    <w:basedOn w:val="a"/>
    <w:uiPriority w:val="34"/>
    <w:qFormat/>
    <w:rsid w:val="00705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3C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C39"/>
    <w:rPr>
      <w:rFonts w:ascii="Tahoma" w:eastAsia="Times New Roman" w:hAnsi="Tahoma" w:cs="Tahoma"/>
      <w:color w:val="006AFF"/>
      <w:sz w:val="16"/>
      <w:szCs w:val="16"/>
      <w:shd w:val="clear" w:color="auto" w:fill="E5F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6197">
          <w:marLeft w:val="0"/>
          <w:marRight w:val="0"/>
          <w:marTop w:val="99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7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897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XTreme.ws</cp:lastModifiedBy>
  <cp:revision>12</cp:revision>
  <dcterms:created xsi:type="dcterms:W3CDTF">2019-03-20T06:03:00Z</dcterms:created>
  <dcterms:modified xsi:type="dcterms:W3CDTF">2020-12-01T07:38:00Z</dcterms:modified>
</cp:coreProperties>
</file>